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6B" w:rsidRPr="00DF656B" w:rsidRDefault="00DF656B" w:rsidP="00573B59">
      <w:pPr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ind w:hanging="1701"/>
        <w:jc w:val="center"/>
        <w:rPr>
          <w:rFonts w:ascii="Cambria" w:eastAsia="TimesNewRomanPS-BoldMT" w:hAnsi="Cambria" w:cs="TimesNewRomanPS-BoldMT"/>
          <w:b/>
          <w:bCs/>
          <w:color w:val="000000"/>
          <w:sz w:val="24"/>
          <w:szCs w:val="24"/>
        </w:rPr>
      </w:pPr>
      <w:r w:rsidRPr="00DF656B">
        <w:rPr>
          <w:rFonts w:ascii="Cambria" w:eastAsia="TimesNewRomanPS-BoldMT" w:hAnsi="Cambria" w:cs="TimesNewRomanPS-BoldMT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0" cy="1089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98" cy="110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56B">
        <w:rPr>
          <w:rFonts w:ascii="Cambria" w:eastAsia="TimesNewRomanPS-BoldMT" w:hAnsi="Cambria" w:cs="TimesNewRomanPS-BoldMT"/>
          <w:b/>
          <w:bCs/>
          <w:color w:val="000000"/>
          <w:sz w:val="24"/>
          <w:szCs w:val="24"/>
        </w:rPr>
        <w:t>Ассоциация российских религиоведческих центров</w:t>
      </w:r>
    </w:p>
    <w:p w:rsidR="00DF656B" w:rsidRPr="00DF656B" w:rsidRDefault="00DF656B" w:rsidP="00DF656B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Cambria" w:eastAsia="TimesNewRomanPS-BoldMT" w:hAnsi="Cambria" w:cs="SouvenirC-Bold"/>
          <w:b/>
          <w:bCs/>
          <w:color w:val="003768"/>
          <w:sz w:val="24"/>
          <w:szCs w:val="24"/>
        </w:rPr>
      </w:pPr>
      <w:r w:rsidRPr="00DF656B">
        <w:rPr>
          <w:rFonts w:ascii="Cambria" w:eastAsia="TimesNewRomanPS-BoldMT" w:hAnsi="Cambria" w:cs="SouvenirC-Bold"/>
          <w:b/>
          <w:bCs/>
          <w:color w:val="003768"/>
          <w:sz w:val="24"/>
          <w:szCs w:val="24"/>
        </w:rPr>
        <w:t>IV Конгресс российских исследователей религии</w:t>
      </w:r>
    </w:p>
    <w:p w:rsidR="00DF656B" w:rsidRPr="00DF656B" w:rsidRDefault="00617BCD" w:rsidP="00DF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NewRomanPS-ItalicMT" w:hAnsi="Cambria" w:cs="TimesNewRomanPS-ItalicMT"/>
          <w:i/>
          <w:iCs/>
          <w:color w:val="000000"/>
          <w:sz w:val="24"/>
          <w:szCs w:val="24"/>
        </w:rPr>
      </w:pPr>
      <w:r>
        <w:rPr>
          <w:rFonts w:ascii="Cambria" w:eastAsia="TimesNewRomanPS-ItalicMT" w:hAnsi="Cambria" w:cs="TimesNewRomanPS-ItalicMT"/>
          <w:i/>
          <w:iCs/>
          <w:color w:val="000000"/>
          <w:sz w:val="24"/>
          <w:szCs w:val="24"/>
        </w:rPr>
        <w:t>24–28</w:t>
      </w:r>
      <w:r w:rsidR="00DF656B" w:rsidRPr="00DF656B">
        <w:rPr>
          <w:rFonts w:ascii="Cambria" w:eastAsia="TimesNewRomanPS-ItalicMT" w:hAnsi="Cambria" w:cs="TimesNewRomanPS-ItalicMT"/>
          <w:i/>
          <w:iCs/>
          <w:color w:val="000000"/>
          <w:sz w:val="24"/>
          <w:szCs w:val="24"/>
        </w:rPr>
        <w:t xml:space="preserve"> сентября 2018 г.,</w:t>
      </w:r>
    </w:p>
    <w:p w:rsidR="00DF656B" w:rsidRPr="00DF656B" w:rsidRDefault="00DF656B" w:rsidP="00DF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NewRomanPSMT" w:hAnsi="Cambria" w:cs="TimesNewRomanPSMT"/>
          <w:color w:val="000000"/>
          <w:sz w:val="24"/>
          <w:szCs w:val="24"/>
        </w:rPr>
      </w:pPr>
      <w:r w:rsidRPr="00DF656B">
        <w:rPr>
          <w:rFonts w:ascii="Cambria" w:eastAsia="TimesNewRomanPSMT" w:hAnsi="Cambria" w:cs="TimesNewRomanPSMT"/>
          <w:color w:val="000000"/>
          <w:sz w:val="24"/>
          <w:szCs w:val="24"/>
        </w:rPr>
        <w:t>г. Благовещенск (Амурский государственный университет)</w:t>
      </w:r>
    </w:p>
    <w:p w:rsidR="00DF656B" w:rsidRDefault="00DF656B" w:rsidP="00DF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NewRomanPS-BoldMT" w:hAnsi="Cambria" w:cs="TimesNewRomanPS-BoldMT"/>
          <w:b/>
          <w:bCs/>
          <w:color w:val="000000"/>
          <w:sz w:val="24"/>
          <w:szCs w:val="24"/>
        </w:rPr>
      </w:pPr>
      <w:r w:rsidRPr="00DF656B">
        <w:rPr>
          <w:rFonts w:ascii="Cambria" w:eastAsia="TimesNewRomanPSMT" w:hAnsi="Cambria" w:cs="TimesNewRomanPSMT"/>
          <w:color w:val="000000"/>
          <w:sz w:val="24"/>
          <w:szCs w:val="24"/>
        </w:rPr>
        <w:t>Тема конгресса:</w:t>
      </w:r>
      <w:r>
        <w:rPr>
          <w:rFonts w:ascii="Cambria" w:eastAsia="TimesNewRomanPSMT" w:hAnsi="Cambria" w:cs="TimesNewRomanPSMT"/>
          <w:color w:val="000000"/>
          <w:sz w:val="24"/>
          <w:szCs w:val="24"/>
        </w:rPr>
        <w:t xml:space="preserve"> </w:t>
      </w:r>
      <w:r w:rsidRPr="00DF656B">
        <w:rPr>
          <w:rFonts w:ascii="Cambria" w:eastAsia="TimesNewRomanPS-BoldMT" w:hAnsi="Cambria" w:cs="TimesNewRomanPS-BoldMT"/>
          <w:b/>
          <w:bCs/>
          <w:color w:val="000000"/>
          <w:sz w:val="24"/>
          <w:szCs w:val="24"/>
        </w:rPr>
        <w:t>«Религия как фактор взаимодействия цивилизаций»</w:t>
      </w:r>
    </w:p>
    <w:p w:rsidR="00DF656B" w:rsidRPr="00DF656B" w:rsidRDefault="00DF656B" w:rsidP="00DF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NewRomanPS-BoldMT" w:hAnsi="Cambria" w:cs="TimesNewRomanPS-BoldMT"/>
          <w:b/>
          <w:bCs/>
          <w:color w:val="000000"/>
          <w:sz w:val="24"/>
          <w:szCs w:val="24"/>
        </w:rPr>
      </w:pPr>
    </w:p>
    <w:p w:rsidR="00DF656B" w:rsidRDefault="00DF656B" w:rsidP="00DF6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NewRomanPS-ItalicMT" w:hAnsi="Cambria" w:cs="TimesNewRomanPS-ItalicMT"/>
          <w:b/>
          <w:i/>
          <w:iCs/>
          <w:color w:val="000000"/>
          <w:sz w:val="24"/>
          <w:szCs w:val="24"/>
        </w:rPr>
      </w:pPr>
      <w:r w:rsidRPr="00DF656B">
        <w:rPr>
          <w:rFonts w:ascii="Cambria" w:eastAsia="TimesNewRomanPS-ItalicMT" w:hAnsi="Cambria" w:cs="TimesNewRomanPS-ItalicMT"/>
          <w:b/>
          <w:i/>
          <w:iCs/>
          <w:color w:val="000000"/>
          <w:sz w:val="24"/>
          <w:szCs w:val="24"/>
        </w:rPr>
        <w:t xml:space="preserve">Информационное </w:t>
      </w:r>
      <w:r w:rsidR="00AD0B70">
        <w:rPr>
          <w:rFonts w:ascii="Cambria" w:eastAsia="TimesNewRomanPS-ItalicMT" w:hAnsi="Cambria" w:cs="TimesNewRomanPS-ItalicMT"/>
          <w:b/>
          <w:i/>
          <w:iCs/>
          <w:color w:val="000000"/>
          <w:sz w:val="24"/>
          <w:szCs w:val="24"/>
        </w:rPr>
        <w:t>письмо № 6</w:t>
      </w:r>
      <w:r w:rsidR="000D3021">
        <w:rPr>
          <w:rFonts w:ascii="Cambria" w:eastAsia="TimesNewRomanPS-ItalicMT" w:hAnsi="Cambria" w:cs="TimesNewRomanPS-ItalicMT"/>
          <w:b/>
          <w:i/>
          <w:iCs/>
          <w:color w:val="000000"/>
          <w:sz w:val="24"/>
          <w:szCs w:val="24"/>
        </w:rPr>
        <w:t>.</w:t>
      </w:r>
    </w:p>
    <w:p w:rsidR="008D58CA" w:rsidRPr="00DF656B" w:rsidRDefault="00A00009" w:rsidP="00DF6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NewRomanPS-ItalicMT" w:hAnsi="Cambria" w:cs="TimesNewRomanPS-ItalicMT"/>
          <w:b/>
          <w:i/>
          <w:iCs/>
          <w:color w:val="000000"/>
          <w:sz w:val="24"/>
          <w:szCs w:val="24"/>
        </w:rPr>
      </w:pPr>
      <w:r>
        <w:rPr>
          <w:rFonts w:ascii="Cambria" w:eastAsia="TimesNewRomanPSMT" w:hAnsi="Cambria" w:cs="TimesNewRomanPSMT"/>
          <w:b/>
          <w:sz w:val="24"/>
          <w:szCs w:val="24"/>
        </w:rPr>
        <w:t xml:space="preserve">Тема: </w:t>
      </w:r>
      <w:r w:rsidR="00AD0B70">
        <w:rPr>
          <w:rFonts w:ascii="Cambria" w:eastAsia="TimesNewRomanPSMT" w:hAnsi="Cambria" w:cs="TimesNewRomanPSMT"/>
          <w:b/>
          <w:sz w:val="24"/>
          <w:szCs w:val="24"/>
        </w:rPr>
        <w:t>Программа Конгресса</w:t>
      </w:r>
      <w:r w:rsidR="00B23861">
        <w:rPr>
          <w:rFonts w:ascii="Cambria" w:eastAsia="TimesNewRomanPSMT" w:hAnsi="Cambria" w:cs="TimesNewRomanPSMT"/>
          <w:b/>
          <w:sz w:val="24"/>
          <w:szCs w:val="24"/>
        </w:rPr>
        <w:t>, информация для приезжающих</w:t>
      </w:r>
      <w:r w:rsidR="00AD0B70">
        <w:rPr>
          <w:rFonts w:ascii="Cambria" w:eastAsia="TimesNewRomanPSMT" w:hAnsi="Cambria" w:cs="TimesNewRomanPSMT"/>
          <w:b/>
          <w:sz w:val="24"/>
          <w:szCs w:val="24"/>
        </w:rPr>
        <w:t xml:space="preserve"> и Учредительное собрание профессиональной общественной организации.</w:t>
      </w:r>
    </w:p>
    <w:p w:rsidR="00C20F97" w:rsidRDefault="008F25F9" w:rsidP="00C20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</w:pPr>
      <w:r w:rsidRPr="009C6EAB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Оргкомитет напоминает</w:t>
      </w:r>
      <w:r w:rsidR="00C20F97" w:rsidRPr="009C6EAB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, что с 1 февраля действует сайт </w:t>
      </w:r>
      <w:r w:rsidR="00C20F97" w:rsidRPr="009C6EAB">
        <w:rPr>
          <w:rFonts w:ascii="Cambria" w:eastAsia="TimesNewRomanPSMT" w:hAnsi="Cambria" w:cs="TimesNewRomanPSMT"/>
          <w:color w:val="000000"/>
          <w:sz w:val="24"/>
          <w:szCs w:val="24"/>
          <w:lang w:val="en-US"/>
        </w:rPr>
        <w:t>IV</w:t>
      </w:r>
      <w:r w:rsidR="00C20F97" w:rsidRPr="009C6EAB">
        <w:rPr>
          <w:rFonts w:ascii="Cambria" w:eastAsia="TimesNewRomanPSMT" w:hAnsi="Cambria" w:cs="TimesNewRomanPSMT"/>
          <w:color w:val="000000"/>
          <w:sz w:val="24"/>
          <w:szCs w:val="24"/>
        </w:rPr>
        <w:t xml:space="preserve"> Конгресса по адресу </w:t>
      </w:r>
      <w:hyperlink r:id="rId7" w:history="1">
        <w:r w:rsidR="00C20F97" w:rsidRPr="009C6EAB">
          <w:rPr>
            <w:rStyle w:val="a4"/>
            <w:rFonts w:ascii="Cambria" w:eastAsia="TimesNewRomanPS-ItalicMT" w:hAnsi="Cambria" w:cs="TimesNewRomanPS-ItalicMT"/>
            <w:iCs/>
            <w:sz w:val="24"/>
            <w:szCs w:val="24"/>
          </w:rPr>
          <w:t>https://krir.amursu.ru/</w:t>
        </w:r>
      </w:hyperlink>
      <w:r w:rsidR="00BB3FB8" w:rsidRPr="009C6EAB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, на котором размещаются </w:t>
      </w:r>
      <w:r w:rsidR="000250CA" w:rsidRPr="009C6EAB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по мере подготовки</w:t>
      </w:r>
      <w:r w:rsidR="00BB3FB8" w:rsidRPr="009C6EAB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 необходимые участникам сведения.</w:t>
      </w:r>
    </w:p>
    <w:p w:rsidR="00A17378" w:rsidRDefault="00A17378" w:rsidP="00A1737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</w:pPr>
      <w:r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Оргкомитет </w:t>
      </w:r>
      <w:r w:rsidR="00AD0B70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представляет участникам Конгресса программу. В программу включены коллеги, подавшие заявку, своевременно представившие</w:t>
      </w:r>
      <w:r w:rsidR="00985C8E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 правильно оформленные</w:t>
      </w:r>
      <w:r w:rsidR="00AD0B70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 и прошедшие рецензирование доклады, оплатившие оргвзнос. Все доклады, включенные в программу, будут опубликованы в Трудах Конгресса, которые планируется издать до конца октября 2018 г. Участники, включённые в программу и оплатившие оргвз</w:t>
      </w:r>
      <w:r w:rsidR="00985C8E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н</w:t>
      </w:r>
      <w:r w:rsidR="00AD0B70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ос</w:t>
      </w:r>
      <w:r w:rsidR="00985C8E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, получат сертификат участника Конгресса.</w:t>
      </w:r>
    </w:p>
    <w:p w:rsidR="00B23861" w:rsidRDefault="00B23861" w:rsidP="00A1737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</w:pPr>
      <w:r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В аэропорту и на вокзале г. Благовещенска будут организованы встречи участников, своевременно приславших даты приезда, для доставки их до забронированной гостиницы. См. у встречающего табличку «Амурский государственный университет». От гостиницы «Зея» 24 сентября будет организована доставка гостей к месту проведения пленарного заседания – Общественно-культурного центра г. Благовещенска. Отправление автобуса в 8.40. от здания гостиницы. Желающие могут добраться до ОКЦ пешком по ул. Ленина или по набережной Амура, время движения по этому простому маршруту – не более 20 – 25 минут. </w:t>
      </w:r>
      <w:r w:rsidR="00506D93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Участники, приезжающие 24 сентября, будут обеспечены транспортом для доставки по маршруту аэропорт-гостиница-ОКЦ.</w:t>
      </w:r>
    </w:p>
    <w:p w:rsidR="00277242" w:rsidRPr="00617BCD" w:rsidRDefault="00985C8E" w:rsidP="00A1737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</w:pPr>
      <w:r>
        <w:rPr>
          <w:rFonts w:ascii="Cambria" w:eastAsia="TimesNewRomanPSMT" w:hAnsi="Cambria" w:cs="TimesNewRomanPSMT"/>
          <w:sz w:val="24"/>
          <w:szCs w:val="24"/>
        </w:rPr>
        <w:t xml:space="preserve">Примерная программа </w:t>
      </w:r>
      <w:r w:rsidR="00617BCD">
        <w:rPr>
          <w:rFonts w:ascii="Cambria" w:eastAsia="TimesNewRomanPSMT" w:hAnsi="Cambria" w:cs="TimesNewRomanPSMT"/>
          <w:sz w:val="24"/>
          <w:szCs w:val="24"/>
        </w:rPr>
        <w:t>научно-образовательной программы</w:t>
      </w:r>
      <w:r w:rsidR="00277242" w:rsidRPr="00277242">
        <w:rPr>
          <w:rFonts w:ascii="Cambria" w:eastAsia="TimesNewRomanPSMT" w:hAnsi="Cambria" w:cs="TimesNewRomanPSMT"/>
          <w:sz w:val="24"/>
          <w:szCs w:val="24"/>
        </w:rPr>
        <w:t xml:space="preserve"> в Китае</w:t>
      </w:r>
      <w:r w:rsidR="00277242">
        <w:rPr>
          <w:rFonts w:ascii="Cambria" w:eastAsia="TimesNewRomanPSMT" w:hAnsi="Cambria" w:cs="TimesNewRomanPSMT"/>
          <w:sz w:val="24"/>
          <w:szCs w:val="24"/>
        </w:rPr>
        <w:t xml:space="preserve"> </w:t>
      </w:r>
      <w:r w:rsidR="00617BCD">
        <w:rPr>
          <w:rFonts w:ascii="Cambria" w:eastAsia="TimesNewRomanPSMT" w:hAnsi="Cambria" w:cs="TimesNewRomanPSMT"/>
          <w:sz w:val="24"/>
          <w:szCs w:val="24"/>
        </w:rPr>
        <w:t>(26-28 сентября) будет передана участникам в папке участника при регистрации. Основной план мероприятий (см. инф. письмо 3) остался без изменений. Для пересечения границы н</w:t>
      </w:r>
      <w:r w:rsidR="002D68C9">
        <w:rPr>
          <w:rFonts w:ascii="Cambria" w:eastAsia="TimesNewRomanPSMT" w:hAnsi="Cambria" w:cs="TimesNewRomanPSMT"/>
          <w:sz w:val="24"/>
          <w:szCs w:val="24"/>
        </w:rPr>
        <w:t>еобходим</w:t>
      </w:r>
      <w:bookmarkStart w:id="0" w:name="_GoBack"/>
      <w:bookmarkEnd w:id="0"/>
      <w:r w:rsidR="00617BCD">
        <w:rPr>
          <w:rFonts w:ascii="Cambria" w:eastAsia="TimesNewRomanPSMT" w:hAnsi="Cambria" w:cs="TimesNewRomanPSMT"/>
          <w:sz w:val="24"/>
          <w:szCs w:val="24"/>
        </w:rPr>
        <w:t xml:space="preserve"> действующий заграничный паспорт, виза для граждан России не требуется. </w:t>
      </w:r>
      <w:r w:rsidR="002D68C9">
        <w:rPr>
          <w:rFonts w:ascii="Cambria" w:eastAsia="TimesNewRomanPSMT" w:hAnsi="Cambria" w:cs="TimesNewRomanPSMT"/>
          <w:sz w:val="24"/>
          <w:szCs w:val="24"/>
        </w:rPr>
        <w:t>Участники получат сертификат.</w:t>
      </w:r>
    </w:p>
    <w:p w:rsidR="00617BCD" w:rsidRPr="00277242" w:rsidRDefault="00617BCD" w:rsidP="00A1737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</w:pPr>
      <w:r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В программу мероприятий Конгресса включено Учредительное собрание по созданию профессиональной общественной организации, преемницы Ассоциации российских религиоведческих центров. Примерный Устав прилагается в рассылке. Ж</w:t>
      </w:r>
      <w:r w:rsidR="00506D93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елающие могут принять участие</w:t>
      </w:r>
      <w:r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. </w:t>
      </w:r>
    </w:p>
    <w:p w:rsidR="00506D93" w:rsidRPr="00506D93" w:rsidRDefault="00277242" w:rsidP="00506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NewRomanPSMT" w:hAnsi="Cambria" w:cs="TimesNewRomanPSMT"/>
          <w:sz w:val="24"/>
          <w:szCs w:val="24"/>
        </w:rPr>
      </w:pPr>
      <w:r>
        <w:rPr>
          <w:rFonts w:ascii="Cambria" w:eastAsia="TimesNewRomanPSMT" w:hAnsi="Cambria" w:cs="TimesNewRomanPSMT"/>
          <w:color w:val="000000"/>
          <w:sz w:val="24"/>
          <w:szCs w:val="24"/>
        </w:rPr>
        <w:t>Рабочая группа по организации Конгресса готова ответить на все возникающие вопросы.</w:t>
      </w:r>
      <w:r w:rsidR="00506D93">
        <w:rPr>
          <w:rFonts w:ascii="Cambria" w:eastAsia="TimesNewRomanPSMT" w:hAnsi="Cambria" w:cs="TimesNewRomanPSMT"/>
          <w:color w:val="000000"/>
          <w:sz w:val="24"/>
          <w:szCs w:val="24"/>
        </w:rPr>
        <w:t xml:space="preserve"> </w:t>
      </w:r>
      <w:r>
        <w:rPr>
          <w:rFonts w:ascii="Cambria" w:eastAsia="TimesNewRomanPSMT" w:hAnsi="Cambria" w:cs="TimesNewRomanPSMT"/>
          <w:sz w:val="24"/>
          <w:szCs w:val="24"/>
        </w:rPr>
        <w:t xml:space="preserve">Контактный адрес для отправки всех сообщений - </w:t>
      </w:r>
      <w:hyperlink r:id="rId8" w:history="1">
        <w:r w:rsidRPr="00C12E62">
          <w:rPr>
            <w:rStyle w:val="a4"/>
            <w:rFonts w:ascii="Cambria" w:eastAsia="TimesNewRomanPSMT" w:hAnsi="Cambria" w:cs="TimesNewRomanPSMT"/>
            <w:sz w:val="24"/>
            <w:szCs w:val="24"/>
          </w:rPr>
          <w:t>congress-amgu-2018@yandex.ru</w:t>
        </w:r>
      </w:hyperlink>
      <w:r w:rsidR="00506D93">
        <w:rPr>
          <w:rStyle w:val="a4"/>
          <w:rFonts w:ascii="Cambria" w:eastAsia="TimesNewRomanPSMT" w:hAnsi="Cambria" w:cs="TimesNewRomanPSMT"/>
          <w:sz w:val="24"/>
          <w:szCs w:val="24"/>
        </w:rPr>
        <w:t xml:space="preserve">. </w:t>
      </w:r>
      <w:r w:rsidR="00506D93">
        <w:rPr>
          <w:rStyle w:val="a4"/>
          <w:rFonts w:ascii="Cambria" w:eastAsia="TimesNewRomanPSMT" w:hAnsi="Cambria" w:cs="TimesNewRomanPSMT"/>
          <w:color w:val="auto"/>
          <w:sz w:val="24"/>
          <w:szCs w:val="24"/>
          <w:u w:val="none"/>
        </w:rPr>
        <w:t>Контактные телефоны для оперативной связи в экстренных случаях – 8-999-166-96-93 (встречающий, Алексей Евгеньевич Попов), 8-962-284-42-86 (Андрей Павлович Забияко), 8-924-67284-89 (Ольга Викторовна Пелевина), 416-2-234-683 (кафедра религиоведения и истории АмГУ).</w:t>
      </w:r>
    </w:p>
    <w:p w:rsidR="009C6EAB" w:rsidRPr="00A17378" w:rsidRDefault="00277242" w:rsidP="00A17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NewRomanPSMT" w:hAnsi="Cambria" w:cs="TimesNewRomanPSMT"/>
          <w:color w:val="000000"/>
          <w:sz w:val="24"/>
          <w:szCs w:val="24"/>
        </w:rPr>
      </w:pPr>
      <w:r w:rsidRPr="00277242">
        <w:rPr>
          <w:rFonts w:ascii="Cambria" w:eastAsia="TimesNewRomanPSMT" w:hAnsi="Cambria" w:cs="TimesNewRomanPSMT"/>
          <w:i/>
          <w:color w:val="000000"/>
          <w:sz w:val="24"/>
          <w:szCs w:val="24"/>
        </w:rPr>
        <w:t>С наилучшими пожеланиями, рабочая группа по организации Конгресса.</w:t>
      </w:r>
    </w:p>
    <w:sectPr w:rsidR="009C6EAB" w:rsidRPr="00A1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ouvenir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C4CC2"/>
    <w:multiLevelType w:val="hybridMultilevel"/>
    <w:tmpl w:val="35B4C00A"/>
    <w:lvl w:ilvl="0" w:tplc="53E04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80"/>
    <w:rsid w:val="00015603"/>
    <w:rsid w:val="000250CA"/>
    <w:rsid w:val="000260C2"/>
    <w:rsid w:val="00075298"/>
    <w:rsid w:val="00076F60"/>
    <w:rsid w:val="000A7C99"/>
    <w:rsid w:val="000C42F0"/>
    <w:rsid w:val="000D3021"/>
    <w:rsid w:val="00160CAA"/>
    <w:rsid w:val="001C299E"/>
    <w:rsid w:val="001C6742"/>
    <w:rsid w:val="001F6194"/>
    <w:rsid w:val="00277242"/>
    <w:rsid w:val="002D68C9"/>
    <w:rsid w:val="003E11DD"/>
    <w:rsid w:val="00450B9A"/>
    <w:rsid w:val="004C5247"/>
    <w:rsid w:val="004E6073"/>
    <w:rsid w:val="00506D93"/>
    <w:rsid w:val="00573B59"/>
    <w:rsid w:val="0058382A"/>
    <w:rsid w:val="00617BCD"/>
    <w:rsid w:val="00625887"/>
    <w:rsid w:val="00666074"/>
    <w:rsid w:val="006C03EE"/>
    <w:rsid w:val="00764D7F"/>
    <w:rsid w:val="00791136"/>
    <w:rsid w:val="008173C3"/>
    <w:rsid w:val="008334E6"/>
    <w:rsid w:val="008874CF"/>
    <w:rsid w:val="00897453"/>
    <w:rsid w:val="008A28A6"/>
    <w:rsid w:val="008D58CA"/>
    <w:rsid w:val="008F25F9"/>
    <w:rsid w:val="00905745"/>
    <w:rsid w:val="00914EA1"/>
    <w:rsid w:val="009329AB"/>
    <w:rsid w:val="00985C8E"/>
    <w:rsid w:val="009C6EAB"/>
    <w:rsid w:val="00A00009"/>
    <w:rsid w:val="00A17378"/>
    <w:rsid w:val="00A84580"/>
    <w:rsid w:val="00AB10DF"/>
    <w:rsid w:val="00AD0B70"/>
    <w:rsid w:val="00B23861"/>
    <w:rsid w:val="00B46BE4"/>
    <w:rsid w:val="00B60749"/>
    <w:rsid w:val="00B60DB2"/>
    <w:rsid w:val="00B62B5F"/>
    <w:rsid w:val="00BA26D4"/>
    <w:rsid w:val="00BB3FB8"/>
    <w:rsid w:val="00BC3BB5"/>
    <w:rsid w:val="00C174A4"/>
    <w:rsid w:val="00C20F97"/>
    <w:rsid w:val="00D07A83"/>
    <w:rsid w:val="00DF656B"/>
    <w:rsid w:val="00E13E7B"/>
    <w:rsid w:val="00EF35DE"/>
    <w:rsid w:val="00F01E31"/>
    <w:rsid w:val="00F436AC"/>
    <w:rsid w:val="00F567BC"/>
    <w:rsid w:val="00F8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F8F89-541F-4A0B-9820-512F2A2C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20F97"/>
    <w:rPr>
      <w:i/>
      <w:iCs/>
      <w:color w:val="5B9BD5" w:themeColor="accent1"/>
    </w:rPr>
  </w:style>
  <w:style w:type="character" w:styleId="a4">
    <w:name w:val="Hyperlink"/>
    <w:basedOn w:val="a0"/>
    <w:uiPriority w:val="99"/>
    <w:unhideWhenUsed/>
    <w:rsid w:val="00C20F9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6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-amgu-201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rir.amur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E6DD-0BB0-42A4-B498-591D2F9D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Павлович</dc:creator>
  <cp:keywords/>
  <dc:description/>
  <cp:lastModifiedBy>Андрей Павлович</cp:lastModifiedBy>
  <cp:revision>5</cp:revision>
  <dcterms:created xsi:type="dcterms:W3CDTF">2018-09-20T01:38:00Z</dcterms:created>
  <dcterms:modified xsi:type="dcterms:W3CDTF">2018-09-20T02:30:00Z</dcterms:modified>
</cp:coreProperties>
</file>