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6B" w:rsidRPr="00DF656B" w:rsidRDefault="00DF656B" w:rsidP="00573B59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hanging="1701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  <w:r w:rsidRPr="00DF656B">
        <w:rPr>
          <w:rFonts w:ascii="Cambria" w:eastAsia="TimesNewRomanPS-BoldMT" w:hAnsi="Cambria" w:cs="TimesNewRomanPS-Bold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108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98" cy="110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6B"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  <w:t>Ассоциация российских религиоведческих центров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Cambria" w:eastAsia="TimesNewRomanPS-BoldMT" w:hAnsi="Cambria" w:cs="SouvenirC-Bold"/>
          <w:b/>
          <w:bCs/>
          <w:color w:val="003768"/>
          <w:sz w:val="24"/>
          <w:szCs w:val="24"/>
        </w:rPr>
      </w:pPr>
      <w:r w:rsidRPr="00DF656B">
        <w:rPr>
          <w:rFonts w:ascii="Cambria" w:eastAsia="TimesNewRomanPS-BoldMT" w:hAnsi="Cambria" w:cs="SouvenirC-Bold"/>
          <w:b/>
          <w:bCs/>
          <w:color w:val="003768"/>
          <w:sz w:val="24"/>
          <w:szCs w:val="24"/>
        </w:rPr>
        <w:t>IV Конгресс российских исследователей религии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</w:pPr>
      <w:r w:rsidRPr="00DF656B"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  <w:t>24–26 сентября 2018 г.,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MT" w:hAnsi="Cambria" w:cs="TimesNewRomanPSMT"/>
          <w:color w:val="000000"/>
          <w:sz w:val="24"/>
          <w:szCs w:val="24"/>
        </w:rPr>
      </w:pPr>
      <w:r w:rsidRPr="00DF656B">
        <w:rPr>
          <w:rFonts w:ascii="Cambria" w:eastAsia="TimesNewRomanPSMT" w:hAnsi="Cambria" w:cs="TimesNewRomanPSMT"/>
          <w:color w:val="000000"/>
          <w:sz w:val="24"/>
          <w:szCs w:val="24"/>
        </w:rPr>
        <w:t>г. Благовещенск (Амурский государственный университет)</w:t>
      </w:r>
    </w:p>
    <w:p w:rsid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  <w:r w:rsidRPr="00DF656B">
        <w:rPr>
          <w:rFonts w:ascii="Cambria" w:eastAsia="TimesNewRomanPSMT" w:hAnsi="Cambria" w:cs="TimesNewRomanPSMT"/>
          <w:color w:val="000000"/>
          <w:sz w:val="24"/>
          <w:szCs w:val="24"/>
        </w:rPr>
        <w:t>Тема конгресса:</w:t>
      </w:r>
      <w:r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 w:rsidRPr="00DF656B"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  <w:t>«Религия как фактор взаимодействия цивилизаций»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</w:p>
    <w:p w:rsid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</w:pPr>
      <w:r w:rsidRPr="00DF656B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 xml:space="preserve">Информационное </w:t>
      </w:r>
      <w:r w:rsidR="009C6EAB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>письмо № 4</w:t>
      </w:r>
    </w:p>
    <w:p w:rsidR="008D58CA" w:rsidRPr="00DF656B" w:rsidRDefault="00A00009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</w:pPr>
      <w:r>
        <w:rPr>
          <w:rFonts w:ascii="Cambria" w:eastAsia="TimesNewRomanPSMT" w:hAnsi="Cambria" w:cs="TimesNewRomanPSMT"/>
          <w:b/>
          <w:sz w:val="24"/>
          <w:szCs w:val="24"/>
        </w:rPr>
        <w:t xml:space="preserve">Тема: </w:t>
      </w:r>
      <w:r w:rsidR="009C6EAB">
        <w:rPr>
          <w:rFonts w:ascii="Cambria" w:eastAsia="TimesNewRomanPSMT" w:hAnsi="Cambria" w:cs="TimesNewRomanPSMT"/>
          <w:b/>
          <w:sz w:val="24"/>
          <w:szCs w:val="24"/>
        </w:rPr>
        <w:t>Заселение в гостиницах</w:t>
      </w:r>
    </w:p>
    <w:p w:rsidR="00C20F97" w:rsidRDefault="008F25F9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</w:pPr>
      <w:r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Оргкомитет напоминает</w:t>
      </w:r>
      <w:r w:rsidR="00C20F97"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, что с 1 февраля действует сайт </w:t>
      </w:r>
      <w:r w:rsidR="00C20F97" w:rsidRPr="009C6EAB">
        <w:rPr>
          <w:rFonts w:ascii="Cambria" w:eastAsia="TimesNewRomanPSMT" w:hAnsi="Cambria" w:cs="TimesNewRomanPSMT"/>
          <w:color w:val="000000"/>
          <w:sz w:val="24"/>
          <w:szCs w:val="24"/>
          <w:lang w:val="en-US"/>
        </w:rPr>
        <w:t>IV</w:t>
      </w:r>
      <w:r w:rsidR="00C20F97" w:rsidRPr="009C6EAB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Конгресса по адресу </w:t>
      </w:r>
      <w:hyperlink r:id="rId6" w:history="1">
        <w:r w:rsidR="00C20F97" w:rsidRPr="009C6EAB">
          <w:rPr>
            <w:rStyle w:val="a4"/>
            <w:rFonts w:ascii="Cambria" w:eastAsia="TimesNewRomanPS-ItalicMT" w:hAnsi="Cambria" w:cs="TimesNewRomanPS-ItalicMT"/>
            <w:iCs/>
            <w:sz w:val="24"/>
            <w:szCs w:val="24"/>
          </w:rPr>
          <w:t>https://krir.amursu.ru/</w:t>
        </w:r>
      </w:hyperlink>
      <w:r w:rsidR="00BB3FB8"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, на котором размещаются </w:t>
      </w:r>
      <w:r w:rsidR="000250CA"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по мере подготовки</w:t>
      </w:r>
      <w:r w:rsidR="00BB3FB8" w:rsidRPr="009C6E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необходимые участникам сведения.</w:t>
      </w:r>
    </w:p>
    <w:p w:rsidR="00897453" w:rsidRPr="00914EA1" w:rsidRDefault="00897453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b/>
          <w:iCs/>
          <w:color w:val="000000"/>
          <w:sz w:val="24"/>
          <w:szCs w:val="24"/>
        </w:rPr>
      </w:pPr>
      <w:r w:rsidRPr="00914EA1">
        <w:rPr>
          <w:rFonts w:ascii="Cambria" w:eastAsia="TimesNewRomanPS-ItalicMT" w:hAnsi="Cambria" w:cs="TimesNewRomanPS-ItalicMT"/>
          <w:b/>
          <w:iCs/>
          <w:color w:val="000000"/>
          <w:sz w:val="24"/>
          <w:szCs w:val="24"/>
        </w:rPr>
        <w:t xml:space="preserve">Конгресс начнёт свою работу в 9.00. </w:t>
      </w:r>
      <w:r w:rsidR="00914EA1" w:rsidRPr="00914EA1">
        <w:rPr>
          <w:rFonts w:ascii="Cambria" w:eastAsia="TimesNewRomanPS-ItalicMT" w:hAnsi="Cambria" w:cs="TimesNewRomanPS-ItalicMT"/>
          <w:b/>
          <w:iCs/>
          <w:color w:val="000000"/>
          <w:sz w:val="24"/>
          <w:szCs w:val="24"/>
        </w:rPr>
        <w:t>24 сентября.</w:t>
      </w:r>
    </w:p>
    <w:p w:rsidR="009C6EAB" w:rsidRPr="009C6EAB" w:rsidRDefault="009C6EAB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Arial"/>
          <w:color w:val="000000"/>
          <w:sz w:val="23"/>
          <w:szCs w:val="23"/>
        </w:rPr>
      </w:pPr>
      <w:r w:rsidRPr="009C6EAB">
        <w:rPr>
          <w:rFonts w:ascii="Cambria" w:hAnsi="Cambria" w:cs="Arial"/>
          <w:color w:val="000000"/>
          <w:sz w:val="23"/>
          <w:szCs w:val="23"/>
          <w:shd w:val="clear" w:color="auto" w:fill="FFFFFF"/>
        </w:rPr>
        <w:t>Оргкомитет предлагает участникам Конгресса поселяться в гостинице "Зея". Это стандартная и недорогая гостиница в центре города, на набережной Амура. В гостинице есть завтрак (дополнительно + 300 рублей). От этой гостиницы будет организована доставка участников в кампус университета на автобусе. Сайт гостиницы - </w:t>
      </w:r>
      <w:hyperlink r:id="rId7" w:tgtFrame="_blank" w:history="1">
        <w:r w:rsidRPr="009C6EAB">
          <w:rPr>
            <w:rStyle w:val="a4"/>
            <w:rFonts w:ascii="Cambria" w:hAnsi="Cambria" w:cs="Arial"/>
            <w:color w:val="990099"/>
            <w:sz w:val="23"/>
            <w:szCs w:val="23"/>
            <w:shd w:val="clear" w:color="auto" w:fill="FFFFFF"/>
          </w:rPr>
          <w:t>http://www.hotelzeya.ru</w:t>
        </w:r>
      </w:hyperlink>
    </w:p>
    <w:p w:rsidR="009C6EAB" w:rsidRPr="00666074" w:rsidRDefault="009C6EAB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Arial"/>
          <w:color w:val="000000"/>
          <w:sz w:val="23"/>
          <w:szCs w:val="23"/>
          <w:shd w:val="clear" w:color="auto" w:fill="FFFFFF"/>
        </w:rPr>
      </w:pPr>
      <w:r w:rsidRPr="009C6EAB"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Рядом есть ещё несколько гостиниц (например, "Армения", "Бельэтаж"). Они </w:t>
      </w:r>
      <w:r w:rsid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>немного дороже,</w:t>
      </w:r>
      <w:r w:rsidRPr="00666074"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 сервис примерно одинаковый. От них до гостиницы "Зея" 3-5 минут пешком.</w:t>
      </w:r>
    </w:p>
    <w:p w:rsidR="00666074" w:rsidRPr="004C5247" w:rsidRDefault="00666074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Arial"/>
          <w:color w:val="000000"/>
          <w:sz w:val="23"/>
          <w:szCs w:val="23"/>
          <w:shd w:val="clear" w:color="auto" w:fill="FFFFFF"/>
        </w:rPr>
      </w:pPr>
      <w:r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Участников, крайне ограниченных в оплате проживания, просим обращаться отдельно по эл. адресу Конгресса </w:t>
      </w:r>
      <w:hyperlink r:id="rId8" w:history="1">
        <w:r w:rsidRPr="004C5247">
          <w:rPr>
            <w:rStyle w:val="a4"/>
            <w:rFonts w:ascii="Cambria" w:hAnsi="Cambria" w:cs="Arial"/>
            <w:color w:val="2980B9"/>
            <w:shd w:val="clear" w:color="auto" w:fill="FFFFFF"/>
          </w:rPr>
          <w:t>congress-amgu-2018@yandex.ru</w:t>
        </w:r>
      </w:hyperlink>
      <w:r w:rsidRPr="004C5247">
        <w:rPr>
          <w:rFonts w:ascii="Cambria" w:hAnsi="Cambria" w:cs="Arial"/>
          <w:color w:val="404040"/>
          <w:shd w:val="clear" w:color="auto" w:fill="FFFFFF"/>
        </w:rPr>
        <w:t xml:space="preserve"> </w:t>
      </w:r>
      <w:r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для </w:t>
      </w:r>
      <w:r w:rsidR="00625887"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>получения</w:t>
      </w:r>
      <w:r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 содействия в выборе вариантов проживания.</w:t>
      </w:r>
    </w:p>
    <w:p w:rsidR="009C6EAB" w:rsidRPr="004C5247" w:rsidRDefault="004C5247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Arial"/>
          <w:color w:val="000000"/>
          <w:sz w:val="23"/>
          <w:szCs w:val="23"/>
          <w:shd w:val="clear" w:color="auto" w:fill="FFFFFF"/>
        </w:rPr>
      </w:pPr>
      <w:r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>Обращаем внимание на то, что участник</w:t>
      </w:r>
      <w:r>
        <w:rPr>
          <w:rFonts w:ascii="Cambria" w:hAnsi="Cambria" w:cs="Arial"/>
          <w:color w:val="000000"/>
          <w:sz w:val="23"/>
          <w:szCs w:val="23"/>
          <w:shd w:val="clear" w:color="auto" w:fill="FFFFFF"/>
        </w:rPr>
        <w:t>и, выезжающие</w:t>
      </w:r>
      <w:r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 в Китай, будут находиться там с 26 сентября (выезд из гостиницы в 8.00) до 28 сентября (</w:t>
      </w:r>
      <w:r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общее </w:t>
      </w:r>
      <w:r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возвращение </w:t>
      </w:r>
      <w:r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в </w:t>
      </w:r>
      <w:r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>17-18 часов</w:t>
      </w:r>
      <w:r>
        <w:rPr>
          <w:rFonts w:ascii="Cambria" w:hAnsi="Cambria" w:cs="Arial"/>
          <w:color w:val="000000"/>
          <w:sz w:val="23"/>
          <w:szCs w:val="23"/>
          <w:shd w:val="clear" w:color="auto" w:fill="FFFFFF"/>
        </w:rPr>
        <w:t>; желающие могут вернуться позже</w:t>
      </w:r>
      <w:bookmarkStart w:id="0" w:name="_GoBack"/>
      <w:bookmarkEnd w:id="0"/>
      <w:r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 по своему плану</w:t>
      </w:r>
      <w:r w:rsidRPr="004C5247">
        <w:rPr>
          <w:rFonts w:ascii="Cambria" w:hAnsi="Cambria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Cambria" w:hAnsi="Cambria" w:cs="Arial"/>
          <w:color w:val="000000"/>
          <w:sz w:val="23"/>
          <w:szCs w:val="23"/>
          <w:shd w:val="clear" w:color="auto" w:fill="FFFFFF"/>
        </w:rPr>
        <w:t xml:space="preserve"> Советуем заблаговременно позаботиться о бронировании гостиницы на срок возвращения.</w:t>
      </w:r>
    </w:p>
    <w:p w:rsidR="00666074" w:rsidRDefault="00666074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6EAB" w:rsidRPr="00C20F97" w:rsidRDefault="009C6EAB" w:rsidP="009C6EA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color w:val="000000"/>
          <w:sz w:val="24"/>
          <w:szCs w:val="24"/>
        </w:rPr>
      </w:pPr>
      <w:r w:rsidRPr="009C6EAB">
        <w:rPr>
          <w:rFonts w:ascii="Cambria" w:eastAsia="TimesNewRomanPSMT" w:hAnsi="Cambria" w:cs="TimesNewRomanPSMT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33149" cy="3347085"/>
            <wp:effectExtent l="0" t="0" r="1270" b="5715"/>
            <wp:docPr id="4" name="Рисунок 4" descr="C:\Users\Андрей Павлович\Desktop\Конгресс. 2018. Заявка\Гостиница Зе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 Павлович\Desktop\Конгресс. 2018. Заявка\Гостиница Зе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70" cy="334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EAB" w:rsidRPr="00C2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ouvenir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F0000" w:usb2="00000010" w:usb3="00000000" w:csb0="0006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0"/>
    <w:rsid w:val="00015603"/>
    <w:rsid w:val="000250CA"/>
    <w:rsid w:val="000260C2"/>
    <w:rsid w:val="00075298"/>
    <w:rsid w:val="00076F60"/>
    <w:rsid w:val="000A7C99"/>
    <w:rsid w:val="000C42F0"/>
    <w:rsid w:val="00160CAA"/>
    <w:rsid w:val="001C299E"/>
    <w:rsid w:val="001C6742"/>
    <w:rsid w:val="003E11DD"/>
    <w:rsid w:val="00450B9A"/>
    <w:rsid w:val="004C5247"/>
    <w:rsid w:val="004E6073"/>
    <w:rsid w:val="00573B59"/>
    <w:rsid w:val="0058382A"/>
    <w:rsid w:val="00625887"/>
    <w:rsid w:val="00666074"/>
    <w:rsid w:val="00764D7F"/>
    <w:rsid w:val="00791136"/>
    <w:rsid w:val="008173C3"/>
    <w:rsid w:val="008334E6"/>
    <w:rsid w:val="008874CF"/>
    <w:rsid w:val="00897453"/>
    <w:rsid w:val="008A28A6"/>
    <w:rsid w:val="008D58CA"/>
    <w:rsid w:val="008F25F9"/>
    <w:rsid w:val="00905745"/>
    <w:rsid w:val="00914EA1"/>
    <w:rsid w:val="009329AB"/>
    <w:rsid w:val="009C6EAB"/>
    <w:rsid w:val="00A00009"/>
    <w:rsid w:val="00A84580"/>
    <w:rsid w:val="00AB10DF"/>
    <w:rsid w:val="00B46BE4"/>
    <w:rsid w:val="00B60749"/>
    <w:rsid w:val="00B60DB2"/>
    <w:rsid w:val="00BA26D4"/>
    <w:rsid w:val="00BB3FB8"/>
    <w:rsid w:val="00BC3BB5"/>
    <w:rsid w:val="00C20F97"/>
    <w:rsid w:val="00D07A83"/>
    <w:rsid w:val="00DF656B"/>
    <w:rsid w:val="00EF35DE"/>
    <w:rsid w:val="00F01E31"/>
    <w:rsid w:val="00F436AC"/>
    <w:rsid w:val="00F567BC"/>
    <w:rsid w:val="00F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8F89-541F-4A0B-9820-512F2A2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20F97"/>
    <w:rPr>
      <w:i/>
      <w:iCs/>
      <w:color w:val="5B9BD5" w:themeColor="accent1"/>
    </w:rPr>
  </w:style>
  <w:style w:type="character" w:styleId="a4">
    <w:name w:val="Hyperlink"/>
    <w:basedOn w:val="a0"/>
    <w:uiPriority w:val="99"/>
    <w:unhideWhenUsed/>
    <w:rsid w:val="00C20F9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6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-amgu-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ze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ir.amurs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327C-66CE-49D6-8F8E-E56F6C8A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Павлович</dc:creator>
  <cp:keywords/>
  <dc:description/>
  <cp:lastModifiedBy>Андрей Павлович</cp:lastModifiedBy>
  <cp:revision>4</cp:revision>
  <dcterms:created xsi:type="dcterms:W3CDTF">2018-07-31T03:13:00Z</dcterms:created>
  <dcterms:modified xsi:type="dcterms:W3CDTF">2018-07-31T03:31:00Z</dcterms:modified>
</cp:coreProperties>
</file>